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人大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人大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40" w:lineRule="exact"/>
        <w:ind w:firstLine="640" w:firstLineChars="200"/>
        <w:rPr>
          <w:rFonts w:hint="eastAsia" w:ascii="仿宋" w:hAnsi="仿宋" w:eastAsia="仿宋"/>
          <w:sz w:val="32"/>
        </w:rPr>
      </w:pPr>
      <w:r>
        <w:rPr>
          <w:rFonts w:hint="eastAsia" w:ascii="仿宋" w:hAnsi="仿宋" w:eastAsia="仿宋"/>
          <w:sz w:val="32"/>
        </w:rPr>
        <w:t>根据《县人大常委会职能配置、内设机构和人员编制规定》，县人大常委会的主要职责是：</w:t>
      </w:r>
    </w:p>
    <w:p>
      <w:pPr>
        <w:spacing w:line="540" w:lineRule="exact"/>
        <w:ind w:firstLine="472" w:firstLineChars="147"/>
        <w:rPr>
          <w:rFonts w:hint="eastAsia" w:ascii="仿宋" w:hAnsi="仿宋" w:eastAsia="仿宋"/>
          <w:b/>
          <w:bCs/>
          <w:sz w:val="32"/>
        </w:rPr>
      </w:pPr>
      <w:r>
        <w:rPr>
          <w:rFonts w:hint="eastAsia" w:ascii="仿宋" w:hAnsi="仿宋" w:eastAsia="仿宋"/>
          <w:b/>
          <w:bCs/>
          <w:sz w:val="32"/>
        </w:rPr>
        <w:t>（一）办公室职责</w:t>
      </w:r>
    </w:p>
    <w:p>
      <w:pPr>
        <w:spacing w:line="540" w:lineRule="exact"/>
        <w:ind w:firstLine="645"/>
        <w:rPr>
          <w:rFonts w:hint="eastAsia" w:ascii="仿宋" w:hAnsi="仿宋" w:eastAsia="仿宋"/>
          <w:sz w:val="32"/>
        </w:rPr>
      </w:pPr>
      <w:r>
        <w:rPr>
          <w:rFonts w:hint="eastAsia" w:ascii="仿宋" w:hAnsi="仿宋" w:eastAsia="仿宋"/>
          <w:sz w:val="32"/>
        </w:rPr>
        <w:t>1、负责常委会会议、主任会议及其它重要会议的准备工作，负责会议记录、整理常委会会议纪要。</w:t>
      </w:r>
    </w:p>
    <w:p>
      <w:pPr>
        <w:spacing w:line="540" w:lineRule="exact"/>
        <w:ind w:firstLine="645"/>
        <w:rPr>
          <w:rFonts w:hint="eastAsia" w:ascii="仿宋" w:hAnsi="仿宋" w:eastAsia="仿宋"/>
          <w:sz w:val="32"/>
        </w:rPr>
      </w:pPr>
      <w:r>
        <w:rPr>
          <w:rFonts w:hint="eastAsia" w:ascii="仿宋" w:hAnsi="仿宋" w:eastAsia="仿宋"/>
          <w:sz w:val="32"/>
        </w:rPr>
        <w:t>2.、负责起草县人大常委会全年工作计划及年度工作总结；负责县人大常委会综合性文件，领导讲话的起草、修改、送审、印发及情况反馈。</w:t>
      </w:r>
    </w:p>
    <w:p>
      <w:pPr>
        <w:spacing w:line="540" w:lineRule="exact"/>
        <w:ind w:firstLine="645"/>
        <w:rPr>
          <w:rFonts w:hint="eastAsia" w:ascii="仿宋" w:hAnsi="仿宋" w:eastAsia="仿宋"/>
          <w:sz w:val="32"/>
        </w:rPr>
      </w:pPr>
      <w:r>
        <w:rPr>
          <w:rFonts w:hint="eastAsia" w:ascii="仿宋" w:hAnsi="仿宋" w:eastAsia="仿宋"/>
          <w:sz w:val="32"/>
        </w:rPr>
        <w:t>3、负责组织落实县委、县纪委、县委组织部、宣传部等安排部署的具体有关活动和工作。</w:t>
      </w:r>
    </w:p>
    <w:p>
      <w:pPr>
        <w:spacing w:line="540" w:lineRule="exact"/>
        <w:ind w:firstLine="640" w:firstLineChars="200"/>
        <w:rPr>
          <w:rFonts w:hint="eastAsia" w:ascii="仿宋" w:hAnsi="仿宋" w:eastAsia="仿宋"/>
          <w:sz w:val="32"/>
        </w:rPr>
      </w:pPr>
      <w:r>
        <w:rPr>
          <w:rFonts w:hint="eastAsia" w:ascii="仿宋" w:hAnsi="仿宋" w:eastAsia="仿宋"/>
          <w:sz w:val="32"/>
        </w:rPr>
        <w:t>4、负责各种文件、资料的收发、传递、催办、承办、归档立卷、机要通信、保密、印章管理等工作。</w:t>
      </w:r>
    </w:p>
    <w:p>
      <w:pPr>
        <w:spacing w:line="540" w:lineRule="exact"/>
        <w:ind w:firstLine="640" w:firstLineChars="200"/>
        <w:rPr>
          <w:rFonts w:hint="eastAsia" w:ascii="仿宋" w:hAnsi="仿宋" w:eastAsia="仿宋"/>
          <w:sz w:val="32"/>
        </w:rPr>
      </w:pPr>
      <w:r>
        <w:rPr>
          <w:rFonts w:hint="eastAsia" w:ascii="仿宋" w:hAnsi="仿宋" w:eastAsia="仿宋"/>
          <w:sz w:val="32"/>
        </w:rPr>
        <w:t>5、负责接待群众来信来访，呈办领导批办信访案件。</w:t>
      </w:r>
    </w:p>
    <w:p>
      <w:pPr>
        <w:spacing w:line="540" w:lineRule="exact"/>
        <w:ind w:firstLine="640"/>
        <w:rPr>
          <w:rFonts w:hint="eastAsia" w:ascii="仿宋" w:hAnsi="仿宋" w:eastAsia="仿宋"/>
          <w:sz w:val="32"/>
        </w:rPr>
      </w:pPr>
      <w:r>
        <w:rPr>
          <w:rFonts w:hint="eastAsia" w:ascii="仿宋" w:hAnsi="仿宋" w:eastAsia="仿宋"/>
          <w:sz w:val="32"/>
        </w:rPr>
        <w:t>6、负责机关行政、财务、统计、后勤服务，职工福利、安全保卫、房产、车辆管理、卫生工作。</w:t>
      </w:r>
    </w:p>
    <w:p>
      <w:pPr>
        <w:spacing w:line="540" w:lineRule="exact"/>
        <w:rPr>
          <w:rFonts w:hint="eastAsia" w:ascii="仿宋" w:hAnsi="仿宋" w:eastAsia="仿宋"/>
          <w:sz w:val="32"/>
        </w:rPr>
      </w:pPr>
      <w:r>
        <w:rPr>
          <w:rFonts w:hint="eastAsia" w:ascii="仿宋" w:hAnsi="仿宋" w:eastAsia="仿宋"/>
          <w:sz w:val="32"/>
        </w:rPr>
        <w:t xml:space="preserve">    7、承办机关干部、职工退休事宜，做好离退休老干部服务工作。</w:t>
      </w:r>
    </w:p>
    <w:p>
      <w:pPr>
        <w:spacing w:line="540" w:lineRule="exact"/>
        <w:ind w:firstLine="472" w:firstLineChars="147"/>
        <w:rPr>
          <w:rFonts w:hint="eastAsia" w:ascii="仿宋" w:hAnsi="仿宋" w:eastAsia="仿宋"/>
          <w:b/>
          <w:bCs/>
          <w:sz w:val="32"/>
        </w:rPr>
      </w:pPr>
      <w:r>
        <w:rPr>
          <w:rFonts w:hint="eastAsia" w:ascii="仿宋" w:hAnsi="仿宋" w:eastAsia="仿宋"/>
          <w:b/>
          <w:bCs/>
          <w:sz w:val="32"/>
        </w:rPr>
        <w:t>（二）法工委职责</w:t>
      </w:r>
    </w:p>
    <w:p>
      <w:pPr>
        <w:spacing w:line="540" w:lineRule="exact"/>
        <w:ind w:firstLine="640" w:firstLineChars="200"/>
        <w:rPr>
          <w:rFonts w:hint="eastAsia" w:ascii="仿宋" w:hAnsi="仿宋" w:eastAsia="仿宋"/>
          <w:sz w:val="32"/>
        </w:rPr>
      </w:pPr>
      <w:r>
        <w:rPr>
          <w:rFonts w:hint="eastAsia" w:ascii="仿宋" w:hAnsi="仿宋" w:eastAsia="仿宋"/>
          <w:sz w:val="32"/>
        </w:rPr>
        <w:t>1、负责宪法、法律及地方性法规在我县的贯彻实施情况和法制建设，法制宣传教育情况的调查研究；对“一府两院”在司法、检察、公安等工作方面贯彻执行有关法律、法规情况的检查和调查，为人大常委会依法监督提供依据。</w:t>
      </w:r>
    </w:p>
    <w:p>
      <w:pPr>
        <w:spacing w:line="540" w:lineRule="exact"/>
        <w:ind w:firstLine="640" w:firstLineChars="200"/>
        <w:rPr>
          <w:rFonts w:hint="eastAsia" w:ascii="仿宋" w:hAnsi="仿宋" w:eastAsia="仿宋"/>
          <w:sz w:val="32"/>
        </w:rPr>
      </w:pPr>
      <w:r>
        <w:rPr>
          <w:rFonts w:hint="eastAsia" w:ascii="仿宋" w:hAnsi="仿宋" w:eastAsia="仿宋"/>
          <w:sz w:val="32"/>
        </w:rPr>
        <w:t>2、负责对“一府两院”向人大常委会提请的法制工作方面的议案初审，并视需要起草决议草案。</w:t>
      </w:r>
    </w:p>
    <w:p>
      <w:pPr>
        <w:spacing w:line="540" w:lineRule="exact"/>
        <w:ind w:firstLine="640" w:firstLineChars="200"/>
        <w:rPr>
          <w:rFonts w:hint="eastAsia" w:ascii="仿宋" w:hAnsi="仿宋" w:eastAsia="仿宋"/>
          <w:sz w:val="32"/>
        </w:rPr>
      </w:pPr>
      <w:r>
        <w:rPr>
          <w:rFonts w:hint="eastAsia" w:ascii="仿宋" w:hAnsi="仿宋" w:eastAsia="仿宋"/>
          <w:sz w:val="32"/>
        </w:rPr>
        <w:t>3、负责“一府两院”提请人大常委会有关法制、民族、宗教等项工作报告的初审工作，为人大常委会审议报告做好准备。</w:t>
      </w:r>
    </w:p>
    <w:p>
      <w:pPr>
        <w:spacing w:line="540" w:lineRule="exact"/>
        <w:rPr>
          <w:rFonts w:hint="eastAsia" w:ascii="仿宋" w:hAnsi="仿宋" w:eastAsia="仿宋"/>
          <w:sz w:val="32"/>
        </w:rPr>
      </w:pPr>
      <w:r>
        <w:rPr>
          <w:rFonts w:hint="eastAsia" w:ascii="仿宋" w:hAnsi="仿宋" w:eastAsia="仿宋"/>
          <w:sz w:val="32"/>
        </w:rPr>
        <w:t>主要对口监督部门有：法院、检察院、公安局、司法局、执法局、民宗局。</w:t>
      </w:r>
    </w:p>
    <w:p>
      <w:pPr>
        <w:spacing w:line="540" w:lineRule="exact"/>
        <w:ind w:firstLine="472" w:firstLineChars="147"/>
        <w:rPr>
          <w:rFonts w:hint="eastAsia" w:ascii="仿宋" w:hAnsi="仿宋" w:eastAsia="仿宋"/>
          <w:sz w:val="32"/>
        </w:rPr>
      </w:pPr>
      <w:r>
        <w:rPr>
          <w:rFonts w:hint="eastAsia" w:ascii="仿宋" w:hAnsi="仿宋" w:eastAsia="仿宋"/>
          <w:b/>
          <w:bCs/>
          <w:sz w:val="32"/>
        </w:rPr>
        <w:t>（三）财经工委职责</w:t>
      </w:r>
    </w:p>
    <w:p>
      <w:pPr>
        <w:spacing w:line="540" w:lineRule="exact"/>
        <w:ind w:firstLine="640" w:firstLineChars="200"/>
        <w:rPr>
          <w:rFonts w:hint="eastAsia" w:ascii="仿宋" w:hAnsi="仿宋" w:eastAsia="仿宋"/>
          <w:sz w:val="32"/>
        </w:rPr>
      </w:pPr>
      <w:r>
        <w:rPr>
          <w:rFonts w:hint="eastAsia" w:ascii="仿宋" w:hAnsi="仿宋" w:eastAsia="仿宋"/>
          <w:sz w:val="32"/>
        </w:rPr>
        <w:t>1、负责对县政府经济建设、城建、规划、农业、水利、安全生产等方面贯彻执行法律、法规情况的调研、检查。</w:t>
      </w:r>
    </w:p>
    <w:p>
      <w:pPr>
        <w:spacing w:line="540" w:lineRule="exact"/>
        <w:ind w:firstLine="640" w:firstLineChars="200"/>
        <w:rPr>
          <w:rFonts w:hint="eastAsia" w:ascii="仿宋" w:hAnsi="仿宋" w:eastAsia="仿宋"/>
          <w:sz w:val="32"/>
        </w:rPr>
      </w:pPr>
      <w:r>
        <w:rPr>
          <w:rFonts w:hint="eastAsia" w:ascii="仿宋" w:hAnsi="仿宋" w:eastAsia="仿宋"/>
          <w:sz w:val="32"/>
        </w:rPr>
        <w:t>2、为县人大常委会审议经济部门工作，提出初步意见，起草决议草案。</w:t>
      </w:r>
    </w:p>
    <w:p>
      <w:pPr>
        <w:spacing w:line="540" w:lineRule="exact"/>
        <w:ind w:firstLine="640" w:firstLineChars="200"/>
        <w:rPr>
          <w:rFonts w:hint="eastAsia" w:ascii="仿宋" w:hAnsi="仿宋" w:eastAsia="仿宋"/>
          <w:sz w:val="32"/>
        </w:rPr>
      </w:pPr>
      <w:r>
        <w:rPr>
          <w:rFonts w:hint="eastAsia" w:ascii="仿宋" w:hAnsi="仿宋" w:eastAsia="仿宋"/>
          <w:sz w:val="32"/>
        </w:rPr>
        <w:t>主要对口监督部门有：财政局、审计局、开发办、物价局、发改局、商务局、统计局、工信局、交通局、住建局、园林局、环卫局、房管局、国土局、税务局、农业局、水务局、林业局畜牧局、粮食局、安监局、国税局、地税局。</w:t>
      </w:r>
    </w:p>
    <w:p>
      <w:pPr>
        <w:spacing w:line="540" w:lineRule="exact"/>
        <w:ind w:firstLine="472" w:firstLineChars="147"/>
        <w:rPr>
          <w:rFonts w:hint="eastAsia" w:ascii="仿宋" w:hAnsi="仿宋" w:eastAsia="仿宋"/>
          <w:b/>
          <w:bCs/>
          <w:sz w:val="32"/>
        </w:rPr>
      </w:pPr>
      <w:r>
        <w:rPr>
          <w:rFonts w:hint="eastAsia" w:ascii="仿宋" w:hAnsi="仿宋" w:eastAsia="仿宋"/>
          <w:b/>
          <w:bCs/>
          <w:sz w:val="32"/>
        </w:rPr>
        <w:t>（四）教科文卫工委职责</w:t>
      </w:r>
    </w:p>
    <w:p>
      <w:pPr>
        <w:pStyle w:val="2"/>
        <w:spacing w:line="540" w:lineRule="exact"/>
        <w:ind w:firstLine="640" w:firstLineChars="200"/>
        <w:rPr>
          <w:rFonts w:hint="eastAsia" w:ascii="仿宋" w:hAnsi="仿宋" w:eastAsia="仿宋"/>
        </w:rPr>
      </w:pPr>
      <w:r>
        <w:rPr>
          <w:rFonts w:hint="eastAsia" w:ascii="仿宋" w:hAnsi="仿宋" w:eastAsia="仿宋"/>
        </w:rPr>
        <w:t>1、负责对县政府在教、科、文、卫等工作方面贯彻执行法律法规的检查和调查研究，为人大常委会依法监督提供依据。</w:t>
      </w:r>
    </w:p>
    <w:p>
      <w:pPr>
        <w:spacing w:line="540" w:lineRule="exact"/>
        <w:ind w:firstLine="640" w:firstLineChars="200"/>
        <w:rPr>
          <w:rFonts w:hint="eastAsia" w:ascii="仿宋" w:hAnsi="仿宋" w:eastAsia="仿宋"/>
          <w:sz w:val="32"/>
        </w:rPr>
      </w:pPr>
      <w:r>
        <w:rPr>
          <w:rFonts w:hint="eastAsia" w:ascii="仿宋" w:hAnsi="仿宋" w:eastAsia="仿宋"/>
          <w:sz w:val="32"/>
        </w:rPr>
        <w:t>2、为县人大常委会审议教科文卫等工作提出初步意见，起草决议草案。</w:t>
      </w:r>
    </w:p>
    <w:p>
      <w:pPr>
        <w:spacing w:line="540" w:lineRule="exact"/>
        <w:ind w:firstLine="640" w:firstLineChars="200"/>
        <w:rPr>
          <w:rFonts w:hint="eastAsia" w:ascii="仿宋" w:hAnsi="仿宋" w:eastAsia="仿宋"/>
          <w:sz w:val="32"/>
        </w:rPr>
      </w:pPr>
      <w:r>
        <w:rPr>
          <w:rFonts w:hint="eastAsia" w:ascii="仿宋" w:hAnsi="仿宋" w:eastAsia="仿宋"/>
          <w:sz w:val="32"/>
        </w:rPr>
        <w:t>主要对口监督部门有：县教育局、科技局、文广新局、卫计局、人劳局、食药监局、质监局、食安办、工商局、旅游局、民政局、环保局。</w:t>
      </w:r>
    </w:p>
    <w:p>
      <w:pPr>
        <w:spacing w:line="540" w:lineRule="exact"/>
        <w:rPr>
          <w:rFonts w:hint="eastAsia" w:ascii="仿宋" w:hAnsi="仿宋" w:eastAsia="仿宋"/>
          <w:b/>
          <w:bCs/>
          <w:sz w:val="32"/>
        </w:rPr>
      </w:pPr>
      <w:r>
        <w:rPr>
          <w:rFonts w:hint="eastAsia" w:ascii="仿宋" w:hAnsi="仿宋" w:eastAsia="仿宋"/>
          <w:b/>
          <w:bCs/>
          <w:sz w:val="32"/>
        </w:rPr>
        <w:t>（五）选代任工委职责</w:t>
      </w:r>
    </w:p>
    <w:p>
      <w:pPr>
        <w:spacing w:line="540" w:lineRule="exact"/>
        <w:ind w:firstLine="640" w:firstLineChars="200"/>
        <w:rPr>
          <w:rFonts w:hint="eastAsia" w:ascii="仿宋" w:hAnsi="仿宋" w:eastAsia="仿宋"/>
          <w:sz w:val="32"/>
        </w:rPr>
      </w:pPr>
      <w:r>
        <w:rPr>
          <w:rFonts w:hint="eastAsia" w:ascii="仿宋" w:hAnsi="仿宋" w:eastAsia="仿宋"/>
          <w:sz w:val="32"/>
        </w:rPr>
        <w:t>1、负责县人大常委会交办的人民代表选举工作的具体事宜；负责联系、指导各镇、街道、园区人大代表的选举和人代会的召开等。</w:t>
      </w:r>
    </w:p>
    <w:p>
      <w:pPr>
        <w:spacing w:line="540" w:lineRule="exact"/>
        <w:ind w:firstLine="640" w:firstLineChars="200"/>
        <w:rPr>
          <w:rFonts w:hint="eastAsia" w:ascii="仿宋" w:hAnsi="仿宋" w:eastAsia="仿宋"/>
          <w:sz w:val="32"/>
        </w:rPr>
      </w:pPr>
      <w:r>
        <w:rPr>
          <w:rFonts w:hint="eastAsia" w:ascii="仿宋" w:hAnsi="仿宋" w:eastAsia="仿宋"/>
          <w:sz w:val="32"/>
        </w:rPr>
        <w:t>2、负责联系县人大代表、组织安排代表活动，掌握代表的变动情况和补选出缺代表事宜；做好代表方案、建议、批评和意见的处理结果的答复。</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香河县人大</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正处级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1089.17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1089.17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人大</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1089.17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903.17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719.09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184.08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186</w:t>
      </w:r>
      <w:r>
        <w:rPr>
          <w:rFonts w:ascii="Times New Roman" w:hAnsi="Times New Roman" w:eastAsia="仿宋_GB2312" w:cs="Times New Roman"/>
          <w:sz w:val="32"/>
          <w:szCs w:val="32"/>
        </w:rPr>
        <w:t>万元，包括本级支出，</w:t>
      </w:r>
      <w:r>
        <w:rPr>
          <w:rFonts w:ascii="Times New Roman" w:hAnsi="Times New Roman" w:eastAsia="仿宋_GB2312"/>
          <w:sz w:val="32"/>
          <w:szCs w:val="32"/>
        </w:rPr>
        <w:t>主要为</w:t>
      </w:r>
      <w:r>
        <w:rPr>
          <w:rFonts w:hint="eastAsia" w:ascii="Times New Roman" w:hAnsi="Times New Roman" w:eastAsia="仿宋_GB2312"/>
          <w:sz w:val="32"/>
          <w:szCs w:val="32"/>
          <w:lang w:val="en-US" w:eastAsia="zh-CN"/>
        </w:rPr>
        <w:t>代表活动</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代表培训</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老干部慰问</w:t>
      </w:r>
      <w:r>
        <w:rPr>
          <w:rFonts w:ascii="Times New Roman" w:hAnsi="Times New Roman" w:eastAsia="仿宋_GB2312"/>
          <w:sz w:val="32"/>
          <w:szCs w:val="32"/>
        </w:rPr>
        <w:t>等</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万元，</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万元</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万元</w:t>
      </w:r>
      <w:r>
        <w:rPr>
          <w:rFonts w:hint="eastAsia" w:ascii="Times New Roman" w:hAnsi="Times New Roman" w:eastAsia="仿宋_GB2312"/>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1089.17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118.97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49.97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68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人大换届及常委会会议室升级改造</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876.93</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人大</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9.5</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增加0.5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增加0.5</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持平，无变化，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val="en-US" w:eastAsia="zh-CN"/>
        </w:rPr>
        <w:t>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val="en-US" w:eastAsia="zh-CN"/>
        </w:rPr>
        <w:t>车辆保险增加；</w:t>
      </w:r>
      <w:r>
        <w:rPr>
          <w:rFonts w:ascii="Times New Roman" w:hAnsi="Times New Roman" w:eastAsia="仿宋_GB2312" w:cs="Times New Roman"/>
          <w:sz w:val="32"/>
          <w:szCs w:val="32"/>
        </w:rPr>
        <w:t>公务接待费</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b/>
          <w:sz w:val="32"/>
          <w:szCs w:val="32"/>
        </w:rPr>
      </w:pPr>
      <w:r>
        <w:rPr>
          <w:rFonts w:hint="eastAsia" w:ascii="楷体_GB2312" w:eastAsia="楷体_GB2312" w:cs="Times New Roman"/>
          <w:b/>
          <w:sz w:val="32"/>
          <w:szCs w:val="32"/>
        </w:rPr>
        <w:t>（一）总体绩效目标</w:t>
      </w:r>
    </w:p>
    <w:p>
      <w:pPr>
        <w:spacing w:line="500" w:lineRule="exact"/>
        <w:ind w:firstLine="560" w:firstLineChars="200"/>
        <w:jc w:val="left"/>
        <w:rPr>
          <w:rFonts w:eastAsia="方正仿宋_GBK"/>
          <w:sz w:val="28"/>
        </w:rPr>
      </w:pPr>
      <w:r>
        <w:rPr>
          <w:rFonts w:eastAsia="方正仿宋_GBK"/>
          <w:sz w:val="28"/>
        </w:rPr>
        <w:t>1、加强对权力运行的制约监督，推动县委重大决策部署的贯彻落实。围绕人民群众关注的热点难点问题，听取审议专项工作报告，开展执法检查、视察调研。</w:t>
      </w:r>
    </w:p>
    <w:p>
      <w:pPr>
        <w:spacing w:line="500" w:lineRule="exact"/>
        <w:ind w:firstLine="560" w:firstLineChars="200"/>
        <w:jc w:val="left"/>
        <w:rPr>
          <w:rFonts w:eastAsia="方正仿宋_GBK"/>
          <w:sz w:val="28"/>
        </w:rPr>
      </w:pPr>
      <w:r>
        <w:rPr>
          <w:rFonts w:eastAsia="方正仿宋_GBK"/>
          <w:sz w:val="28"/>
        </w:rPr>
        <w:t>2、做好会议的服务保障工作，确保会议顺利进行，达到预期目标。</w:t>
      </w:r>
    </w:p>
    <w:p>
      <w:pPr>
        <w:spacing w:line="500" w:lineRule="exact"/>
        <w:ind w:firstLine="560" w:firstLineChars="200"/>
        <w:jc w:val="left"/>
        <w:rPr>
          <w:rFonts w:eastAsia="方正仿宋_GBK"/>
          <w:sz w:val="28"/>
        </w:rPr>
      </w:pPr>
      <w:r>
        <w:rPr>
          <w:rFonts w:eastAsia="方正仿宋_GBK"/>
          <w:sz w:val="28"/>
        </w:rPr>
        <w:t>3、发挥好常委会组成人员、专门委员会委员和代表的履职积极性。密切对代表的联系，组织专门委员会成员、代表列席常委会会议，坚持向代表通报常委会会议情况。</w:t>
      </w:r>
    </w:p>
    <w:p>
      <w:pPr>
        <w:spacing w:line="500" w:lineRule="exact"/>
        <w:ind w:firstLine="560" w:firstLineChars="200"/>
        <w:jc w:val="left"/>
        <w:rPr>
          <w:rFonts w:eastAsia="方正仿宋_GBK"/>
          <w:sz w:val="28"/>
        </w:rPr>
      </w:pPr>
      <w:r>
        <w:rPr>
          <w:rFonts w:eastAsia="方正仿宋_GBK"/>
          <w:sz w:val="28"/>
        </w:rPr>
        <w:t>4、改进文风会风，提高常委会议事质量。常委会会议议题要在听取群众意见的基础上依法确定，加强会前的视察调研，严格落实议事规则，完善审议程序，切实提出有针对性的意见建议。</w:t>
      </w:r>
    </w:p>
    <w:p>
      <w:pPr>
        <w:spacing w:line="500" w:lineRule="exact"/>
        <w:ind w:firstLine="560" w:firstLineChars="200"/>
        <w:jc w:val="left"/>
        <w:rPr>
          <w:rFonts w:hint="eastAsia" w:ascii="楷体" w:hAnsi="楷体" w:eastAsia="楷体"/>
          <w:b/>
          <w:sz w:val="32"/>
          <w:szCs w:val="32"/>
        </w:rPr>
      </w:pPr>
      <w:r>
        <w:rPr>
          <w:rFonts w:eastAsia="方正仿宋_GBK"/>
          <w:sz w:val="28"/>
        </w:rPr>
        <w:t>5、全面推进机关思想建设、组织建设、作风建设、制度建设和廉政建设，提高机关管理的科学化水平。</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（二）分项绩效目标</w:t>
      </w:r>
    </w:p>
    <w:p>
      <w:pPr>
        <w:spacing w:line="500" w:lineRule="exact"/>
        <w:ind w:firstLine="560" w:firstLineChars="200"/>
        <w:jc w:val="left"/>
        <w:rPr>
          <w:rFonts w:eastAsia="方正仿宋_GBK"/>
          <w:sz w:val="28"/>
        </w:rPr>
      </w:pPr>
      <w:r>
        <w:rPr>
          <w:rFonts w:eastAsia="方正仿宋_GBK"/>
          <w:sz w:val="28"/>
        </w:rPr>
        <w:t>1、监督方面。听取计划预算执行情况报告、决算报告和审计工作报告，审查批准决算，推动县人代会计划预算决议的落实。听取县政府专项工作报告。对社会普遍关心的问题组织开展专题询问。组织开展代表旁听评议人民法院庭审活动，督促司法机关完善内部监督制约机制，促进司法公正。提高法规质量，保障其有效实施；发挥常委及代表的桥梁纽带作用，集中反映民意，促进依法履职。</w:t>
      </w:r>
    </w:p>
    <w:p>
      <w:pPr>
        <w:spacing w:line="500" w:lineRule="exact"/>
        <w:ind w:firstLine="560" w:firstLineChars="200"/>
        <w:jc w:val="left"/>
        <w:rPr>
          <w:rFonts w:eastAsia="方正仿宋_GBK"/>
          <w:sz w:val="28"/>
        </w:rPr>
      </w:pPr>
      <w:r>
        <w:rPr>
          <w:rFonts w:eastAsia="方正仿宋_GBK"/>
          <w:sz w:val="28"/>
        </w:rPr>
        <w:t>2、人大会议方面。确保会议按照议程顺利进行，达到预期目的，圆满完成各项任务。完善各项会议制度，规范会议程序，提高会议质量，提高人大代表及常委会审议水平。</w:t>
      </w:r>
    </w:p>
    <w:p>
      <w:pPr>
        <w:spacing w:line="500" w:lineRule="exact"/>
        <w:ind w:firstLine="560" w:firstLineChars="200"/>
        <w:jc w:val="left"/>
        <w:rPr>
          <w:rFonts w:eastAsia="方正仿宋_GBK"/>
          <w:sz w:val="28"/>
        </w:rPr>
      </w:pPr>
      <w:r>
        <w:rPr>
          <w:rFonts w:eastAsia="方正仿宋_GBK"/>
          <w:sz w:val="28"/>
        </w:rPr>
        <w:t>3、人事任免方面。严格遵循法律法规规定，严格规范工作程序，做好人事任免工作。确保县人大和县镇人大换届选举工作顺利完成，提高组织换届选举工作水平；高质量完成常委会人事任免服务工作。</w:t>
      </w:r>
    </w:p>
    <w:p>
      <w:pPr>
        <w:spacing w:line="500" w:lineRule="exact"/>
        <w:ind w:firstLine="560" w:firstLineChars="200"/>
        <w:jc w:val="left"/>
        <w:rPr>
          <w:rFonts w:eastAsia="方正仿宋_GBK"/>
          <w:sz w:val="28"/>
        </w:rPr>
      </w:pPr>
      <w:r>
        <w:rPr>
          <w:rFonts w:eastAsia="方正仿宋_GBK"/>
          <w:sz w:val="28"/>
        </w:rPr>
        <w:t>4、人大事务管理方面。保障新闻宣传与新闻发布工作正常开展，提高人大信息透明度和影响力，加强人大对内、对外交流。机关基础设施设备正常运转，信息化保障、老干部服务保障能力进一步提高。</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（三）工作保障措施</w:t>
      </w:r>
    </w:p>
    <w:p>
      <w:pPr>
        <w:spacing w:line="500" w:lineRule="exact"/>
        <w:ind w:firstLine="560" w:firstLineChars="200"/>
        <w:jc w:val="left"/>
        <w:rPr>
          <w:rFonts w:eastAsia="方正仿宋_GBK"/>
          <w:sz w:val="28"/>
        </w:rPr>
      </w:pPr>
      <w:r>
        <w:rPr>
          <w:rFonts w:eastAsia="方正仿宋_GBK"/>
          <w:sz w:val="28"/>
        </w:rPr>
        <w:t>1、进一步提高执法检查和执法调研的质量，提高执法检查和执法调研的效果，促进我县经济和社会又好又快发展。</w:t>
      </w:r>
    </w:p>
    <w:p>
      <w:pPr>
        <w:spacing w:line="500" w:lineRule="exact"/>
        <w:ind w:firstLine="560" w:firstLineChars="200"/>
        <w:jc w:val="left"/>
        <w:rPr>
          <w:rFonts w:eastAsia="方正仿宋_GBK"/>
          <w:sz w:val="28"/>
        </w:rPr>
      </w:pPr>
      <w:r>
        <w:rPr>
          <w:rFonts w:eastAsia="方正仿宋_GBK"/>
          <w:sz w:val="28"/>
        </w:rPr>
        <w:t>2、进一步加强人大的监督工作，确保宪法和法律在我县范围内有效实施。</w:t>
      </w:r>
    </w:p>
    <w:p>
      <w:pPr>
        <w:spacing w:line="500" w:lineRule="exact"/>
        <w:ind w:firstLine="560" w:firstLineChars="200"/>
        <w:jc w:val="left"/>
        <w:rPr>
          <w:rFonts w:eastAsia="方正仿宋_GBK"/>
          <w:sz w:val="28"/>
        </w:rPr>
      </w:pPr>
      <w:r>
        <w:rPr>
          <w:rFonts w:eastAsia="方正仿宋_GBK"/>
          <w:sz w:val="28"/>
        </w:rPr>
        <w:t>3、改善和加强工作评议和专题询问工作，使一府两院的工作始终在法治的框架内运行。</w:t>
      </w:r>
    </w:p>
    <w:p>
      <w:pPr>
        <w:spacing w:line="500" w:lineRule="exact"/>
        <w:ind w:firstLine="560" w:firstLineChars="200"/>
        <w:jc w:val="left"/>
        <w:rPr>
          <w:rFonts w:eastAsia="方正仿宋_GBK"/>
          <w:sz w:val="28"/>
        </w:rPr>
      </w:pPr>
      <w:r>
        <w:rPr>
          <w:rFonts w:eastAsia="方正仿宋_GBK"/>
          <w:sz w:val="28"/>
        </w:rPr>
        <w:t>4、进一步加强代表工作，保证代表依法履职。</w:t>
      </w:r>
    </w:p>
    <w:p>
      <w:pPr>
        <w:spacing w:line="500" w:lineRule="exact"/>
        <w:ind w:firstLine="560" w:firstLineChars="200"/>
        <w:jc w:val="left"/>
        <w:rPr>
          <w:rFonts w:eastAsia="方正仿宋_GBK"/>
          <w:sz w:val="28"/>
        </w:rPr>
      </w:pPr>
      <w:r>
        <w:rPr>
          <w:rFonts w:eastAsia="方正仿宋_GBK"/>
          <w:sz w:val="28"/>
        </w:rPr>
        <w:t>5、进一步完善会议的组织和筹备工作，使会议高效、节俭，按照既定程序有序进行。</w:t>
      </w:r>
    </w:p>
    <w:p>
      <w:pPr>
        <w:spacing w:line="500" w:lineRule="exact"/>
        <w:ind w:firstLine="560" w:firstLineChars="200"/>
        <w:jc w:val="left"/>
        <w:rPr>
          <w:rFonts w:eastAsia="方正仿宋_GBK"/>
          <w:sz w:val="28"/>
        </w:rPr>
      </w:pPr>
      <w:r>
        <w:rPr>
          <w:rFonts w:eastAsia="方正仿宋_GBK"/>
          <w:sz w:val="28"/>
        </w:rPr>
        <w:t>6、进一步完善机关后勤服务工作，为机关正常运转提供有力的保障。</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应选举的代表人数</w:t>
            </w:r>
          </w:p>
        </w:tc>
        <w:tc>
          <w:tcPr>
            <w:tcW w:w="2172" w:type="dxa"/>
            <w:tcBorders>
              <w:tl2br w:val="nil"/>
              <w:tr2bl w:val="nil"/>
            </w:tcBorders>
            <w:vAlign w:val="center"/>
          </w:tcPr>
          <w:p>
            <w:pPr>
              <w:spacing w:line="300" w:lineRule="exact"/>
              <w:jc w:val="left"/>
              <w:rPr>
                <w:rFonts w:hint="default" w:ascii="方正书宋_GBK" w:hAnsi="Calibri" w:eastAsia="方正书宋_GBK" w:cs="Arial"/>
                <w:kern w:val="2"/>
                <w:sz w:val="21"/>
                <w:szCs w:val="22"/>
                <w:lang w:val="en-US" w:eastAsia="zh-CN" w:bidi="ar-SA"/>
              </w:rPr>
            </w:pPr>
            <w:r>
              <w:rPr>
                <w:rFonts w:hint="eastAsia" w:ascii="方正书宋_GBK" w:eastAsia="方正书宋_GBK" w:cs="Arial"/>
                <w:kern w:val="2"/>
                <w:sz w:val="21"/>
                <w:szCs w:val="22"/>
                <w:lang w:val="en-US" w:eastAsia="zh-CN" w:bidi="ar-SA"/>
              </w:rPr>
              <w:t>大于等于180人为优；等于180人为良；小于等于178人为中；小于175人为差</w:t>
            </w:r>
          </w:p>
        </w:tc>
        <w:tc>
          <w:tcPr>
            <w:tcW w:w="1483" w:type="dxa"/>
            <w:tcBorders>
              <w:tl2br w:val="nil"/>
              <w:tr2bl w:val="nil"/>
            </w:tcBorders>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按规定选举出县级人大代表</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180</w:t>
            </w:r>
          </w:p>
        </w:tc>
        <w:tc>
          <w:tcPr>
            <w:tcW w:w="57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人</w:t>
            </w:r>
          </w:p>
        </w:tc>
        <w:tc>
          <w:tcPr>
            <w:tcW w:w="127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代表法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选举出合格代表</w:t>
            </w:r>
          </w:p>
        </w:tc>
        <w:tc>
          <w:tcPr>
            <w:tcW w:w="2172" w:type="dxa"/>
            <w:tcBorders>
              <w:tl2br w:val="nil"/>
              <w:tr2bl w:val="nil"/>
            </w:tcBorders>
            <w:vAlign w:val="center"/>
          </w:tcPr>
          <w:p>
            <w:pPr>
              <w:spacing w:line="300" w:lineRule="exact"/>
              <w:jc w:val="left"/>
              <w:rPr>
                <w:rFonts w:hint="default" w:ascii="方正书宋_GBK" w:hAnsi="Calibri" w:eastAsia="方正书宋_GBK" w:cs="Arial"/>
                <w:kern w:val="2"/>
                <w:sz w:val="21"/>
                <w:szCs w:val="22"/>
                <w:lang w:val="en-US" w:eastAsia="zh-CN" w:bidi="ar-SA"/>
              </w:rPr>
            </w:pPr>
            <w:r>
              <w:rPr>
                <w:rFonts w:hint="eastAsia" w:ascii="方正书宋_GBK" w:eastAsia="方正书宋_GBK" w:cs="Arial"/>
                <w:kern w:val="2"/>
                <w:sz w:val="21"/>
                <w:szCs w:val="22"/>
                <w:lang w:val="en-US" w:eastAsia="zh-CN" w:bidi="ar-SA"/>
              </w:rPr>
              <w:t>大于等于100%为优；小于等于98%为良；小于等于95%为中；小于95%为差</w:t>
            </w:r>
          </w:p>
        </w:tc>
        <w:tc>
          <w:tcPr>
            <w:tcW w:w="1483" w:type="dxa"/>
            <w:tcBorders>
              <w:tl2br w:val="nil"/>
              <w:tr2bl w:val="nil"/>
            </w:tcBorders>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选举符合法律规定</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百分比</w:t>
            </w:r>
          </w:p>
        </w:tc>
        <w:tc>
          <w:tcPr>
            <w:tcW w:w="127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代表法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选举时间</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在规定时间内完成选举为优；晚于规定时间为差</w:t>
            </w:r>
          </w:p>
        </w:tc>
        <w:tc>
          <w:tcPr>
            <w:tcW w:w="1483"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按时间规定选出代表</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百分比</w:t>
            </w:r>
          </w:p>
        </w:tc>
        <w:tc>
          <w:tcPr>
            <w:tcW w:w="127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代表法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人均补选成本</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大于等于30万为优；等于30万为良；小于等于29万为中；小于28万为差</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需要印刷选票、公告等相关费用</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30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万</w:t>
            </w:r>
          </w:p>
        </w:tc>
        <w:tc>
          <w:tcPr>
            <w:tcW w:w="127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代表法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产生的社会效益</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cs="Arial"/>
                <w:kern w:val="2"/>
                <w:sz w:val="21"/>
                <w:szCs w:val="22"/>
                <w:lang w:val="en-US" w:eastAsia="zh-CN" w:bidi="ar-SA"/>
              </w:rPr>
              <w:t>大于等于100%为优；小于等于98%为良；小于等于95%为中；小于95%为差</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选举的委员及代表均为合格的</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百分比</w:t>
            </w:r>
          </w:p>
        </w:tc>
        <w:tc>
          <w:tcPr>
            <w:tcW w:w="127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代表法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对未来可持续发展的影响</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cs="Arial"/>
                <w:kern w:val="2"/>
                <w:sz w:val="21"/>
                <w:szCs w:val="22"/>
                <w:lang w:val="en-US" w:eastAsia="zh-CN" w:bidi="ar-SA"/>
              </w:rPr>
              <w:t>大于等于100%为优；小于等于98%为良；小于等于95%为中；小于95%为差</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代表和委员们依法履行赋予的职责和任务</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百分比</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代表法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cs="Arial"/>
                <w:kern w:val="2"/>
                <w:sz w:val="21"/>
                <w:szCs w:val="22"/>
                <w:lang w:val="en-US" w:eastAsia="zh-CN" w:bidi="ar-SA"/>
              </w:rPr>
              <w:t>大于等于98%为优；小于等于98%为良；小于等于95%为中；小于95%为差</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调查中常委满意和较满意的人数占比</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98</w:t>
            </w:r>
          </w:p>
        </w:tc>
        <w:tc>
          <w:tcPr>
            <w:tcW w:w="57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百分比</w:t>
            </w:r>
          </w:p>
        </w:tc>
        <w:tc>
          <w:tcPr>
            <w:tcW w:w="127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工作实际</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outlineLvl w:val="3"/>
        <w:rPr>
          <w:rFonts w:hAnsi="宋体"/>
          <w:b/>
          <w:sz w:val="28"/>
        </w:rPr>
      </w:pPr>
      <w:bookmarkStart w:id="0" w:name="_Toc67043993"/>
      <w:r>
        <w:rPr>
          <w:rFonts w:hint="eastAsia" w:ascii="方正仿宋_GBK" w:eastAsia="方正仿宋_GBK"/>
          <w:b/>
          <w:sz w:val="28"/>
        </w:rPr>
        <w:t>1.会议室升级改造资金绩效目标表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1、会议室升级改造资金绩效目标表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101001</w:t>
            </w:r>
            <w:r>
              <w:rPr>
                <w:rFonts w:hint="eastAsia" w:ascii="方正书宋_GBK" w:eastAsia="方正书宋_GBK"/>
                <w:b/>
              </w:rPr>
              <w:t>香河县人民代表大会常务委员会本级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131024211YKIH7I8U38OK</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会议室升级改造资金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80.00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用于电子表决系统安装，会议室装修改造，配套办公设备购置。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在常委会会议室安装电子表决系统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对会议室进行装修改造</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购置配套的办公设备</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表决系统</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常务会会上表决器</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维修维护效果</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维修后能够正常使用</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按时间进度做好工程建设</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保证会议的正常使用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24</w:t>
            </w:r>
            <w:r>
              <w:rPr>
                <w:rFonts w:hint="eastAsia" w:ascii="方正书宋_GBK" w:eastAsia="方正书宋_GBK"/>
              </w:rPr>
              <w:t>套表决系统</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会上需要通过的议题直接用表决器通过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产生的社会效益</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常委们容易操作表决系统</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严肃常委会的法律效应</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发挥表决器的作用</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调查中常委满意和较满意的人数占比</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 w:name="_Toc67043994"/>
      <w:r>
        <w:rPr>
          <w:rFonts w:hint="eastAsia" w:ascii="方正仿宋_GBK" w:eastAsia="方正仿宋_GBK"/>
          <w:b/>
          <w:sz w:val="28"/>
        </w:rPr>
        <w:t>2.代表培训费绩效目标表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2、代表培训费绩效目标表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101001</w:t>
            </w:r>
            <w:r>
              <w:rPr>
                <w:rFonts w:hint="eastAsia" w:ascii="方正书宋_GBK" w:eastAsia="方正书宋_GBK"/>
                <w:b/>
              </w:rPr>
              <w:t>香河县人民代表大会常务委员会本级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131024213FHLG708CIKRC</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代表培训费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15.00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15.00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用于组织市、县两级人大代表外出培训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通过培训，让代表们适应新形势，加强学习培训，为当好代表、履职尽责打下坚实的基础。</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通过培训，让代表们掌握更多的理论实践知识</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通过培训，让代表们能更好的为人民服务，提出有针对性的代表建议</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培训参加人次</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参加培训的人次</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培训计划按期完成率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按期完成的培训计划占总计划的比</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每期培训时间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按期完成培训</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7</w:t>
            </w:r>
            <w:r>
              <w:rPr>
                <w:rFonts w:hint="eastAsia" w:ascii="方正书宋_GBK" w:eastAsia="方正书宋_GBK"/>
              </w:rPr>
              <w:t>天</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人均培训成本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每天</w:t>
            </w:r>
            <w:r>
              <w:rPr>
                <w:rFonts w:ascii="方正书宋_GBK" w:eastAsia="方正书宋_GBK"/>
              </w:rPr>
              <w:t>357</w:t>
            </w:r>
            <w:r>
              <w:rPr>
                <w:rFonts w:hint="eastAsia" w:ascii="方正书宋_GBK" w:eastAsia="方正书宋_GBK"/>
              </w:rPr>
              <w:t>元，七天，</w:t>
            </w:r>
            <w:r>
              <w:rPr>
                <w:rFonts w:ascii="方正书宋_GBK" w:eastAsia="方正书宋_GBK"/>
              </w:rPr>
              <w:t>60</w:t>
            </w:r>
            <w:r>
              <w:rPr>
                <w:rFonts w:hint="eastAsia" w:ascii="方正书宋_GBK" w:eastAsia="方正书宋_GBK"/>
              </w:rPr>
              <w:t>人</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受训学员合格率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业务培训后合格的学员数量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对未来可持续发展的影响</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提高代表履职能力</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受训学员满意度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调查中满意和比较满意的学员</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2" w:name="_Toc67043995"/>
      <w:r>
        <w:rPr>
          <w:rFonts w:hint="eastAsia" w:ascii="方正仿宋_GBK" w:eastAsia="方正仿宋_GBK"/>
          <w:b/>
          <w:sz w:val="28"/>
        </w:rPr>
        <w:t>3.日常维修业务经费绩效目标表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3、日常维修业务经费绩效目标表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101001</w:t>
            </w:r>
            <w:r>
              <w:rPr>
                <w:rFonts w:hint="eastAsia" w:ascii="方正书宋_GBK" w:eastAsia="方正书宋_GBK"/>
                <w:b/>
              </w:rPr>
              <w:t>香河县人民代表大会常务委员会本级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131024214VI8CFOEDUQ48</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日常维修业务经费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12.00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12.00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用于办公楼日常维修</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针对办公楼楼道墙皮进行重新整修</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对新调入领导办公室进行装修</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办公楼内部日常维修</w:t>
            </w:r>
            <w:r>
              <w:rPr>
                <w:rFonts w:ascii="方正书宋_GBK" w:eastAsia="方正书宋_GBK"/>
              </w:rPr>
              <w:t>.</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楼道墙皮重新装修</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对三、四层楼道内的墙皮进行装修</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平方米</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维修维护效果</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维修后能够正常办公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分两次进行装修</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保证正常办公室</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装修面积</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对新领导办公室及楼道墙皮进行装修</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保证机关正常办公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环境得到改善</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对未来可持续发展的影响</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受益人群满意度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调查中满意和较满意的人数占比</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3" w:name="_Toc67043996"/>
      <w:r>
        <w:rPr>
          <w:rFonts w:hint="eastAsia" w:ascii="方正仿宋_GBK" w:eastAsia="方正仿宋_GBK"/>
          <w:b/>
          <w:sz w:val="28"/>
        </w:rPr>
        <w:t>4.换届选举经费绩效目标表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4、换届选举经费绩效目标表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101001</w:t>
            </w:r>
            <w:r>
              <w:rPr>
                <w:rFonts w:hint="eastAsia" w:ascii="方正书宋_GBK" w:eastAsia="方正书宋_GBK"/>
                <w:b/>
              </w:rPr>
              <w:t>香河县人民代表大会常务委员会本级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131024219EH8U5CU2Z81S</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换届选举经费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用于换届选举中产生的印刷费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换届选举产生县、乡两级人大代表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换届选举产生县人大常委会组成人员</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选举产生县政府及法、检两长</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应选举的代表人数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按规定选举出县级人大代表</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选举出合格代表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选举符合法律规定</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选举时间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年底前换届完成</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人均补选成本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需要印刷选票、公告等相关费用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产生的社会效益</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选举的委员及代表均为合格的</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对未来可持续发展的影响</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代表和委员们依法履行赋予的职责和任务</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选举产生人员合格率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各界对选举出的代表和委员的满意度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代表法</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4" w:name="_Toc67043997"/>
      <w:r>
        <w:rPr>
          <w:rFonts w:hint="eastAsia" w:ascii="方正仿宋_GBK" w:eastAsia="方正仿宋_GBK"/>
          <w:b/>
          <w:sz w:val="28"/>
        </w:rPr>
        <w:t>5.法制讲座经费绩效目标表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5、法制讲座经费绩效目标表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101001</w:t>
            </w:r>
            <w:r>
              <w:rPr>
                <w:rFonts w:hint="eastAsia" w:ascii="方正书宋_GBK" w:eastAsia="方正书宋_GBK"/>
                <w:b/>
              </w:rPr>
              <w:t>香河县人民代表大会常务委员会本级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13102421A6P8VQ42553TX</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法制讲座经费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进行法律讲座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有效推动全县机关工作人员学法用法工作进一步制度化、规范化。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让大家在工作中有法可依、有法必依。</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提高全县工作人员的法律知识能力。</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参加培训人次</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参加培训的人次</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人次</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培训对象数量占应覆盖对象数量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培训计划按期完成</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按期完成培训人员</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人均培训成本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场地、资料费、师资费</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机关培训管理办法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提高全县干部法制素质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培养人员受到教育</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接受培训人员收获</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接受培训人员获得收获</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受训学员满意度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调查中满意和较满意的人数占比</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5" w:name="_Toc67043998"/>
      <w:r>
        <w:rPr>
          <w:rFonts w:hint="eastAsia" w:ascii="方正仿宋_GBK" w:eastAsia="方正仿宋_GBK"/>
          <w:b/>
          <w:sz w:val="28"/>
        </w:rPr>
        <w:t>6.代表报刊费绩效目标表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6、代表报刊费绩效目标表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101001</w:t>
            </w:r>
            <w:r>
              <w:rPr>
                <w:rFonts w:hint="eastAsia" w:ascii="方正书宋_GBK" w:eastAsia="方正书宋_GBK"/>
                <w:b/>
              </w:rPr>
              <w:t>香河县人民代表大会常务委员会本级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13102421CVME00TGMVHNG</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代表报刊费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用于为代表征订杂志。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让代表们通过《公民与法制》等杂志，充分了解全省人大工作进展情况。</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让代表们掌握更多人大工作。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让代表们积极参与人大工作。</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为代表征订杂志数量（份）</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征订杂志数量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160</w:t>
            </w:r>
            <w:r>
              <w:rPr>
                <w:rFonts w:hint="eastAsia" w:ascii="方正书宋_GBK" w:eastAsia="方正书宋_GBK"/>
              </w:rPr>
              <w:t>份</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代表从中收益率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代表从中收益率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征订时间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每年年初将代表所需报刊征订到位</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公民与法制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三种报刊总数量的成本</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5</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让代表们掌握更多人大工作动态</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代表们得到的收获</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持续时间长</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项目持续发挥作用的年限</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调查中满意和较满意的人数占比</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6" w:name="_Toc67043999"/>
      <w:r>
        <w:rPr>
          <w:rFonts w:hint="eastAsia" w:ascii="方正仿宋_GBK" w:eastAsia="方正仿宋_GBK"/>
          <w:b/>
          <w:sz w:val="28"/>
        </w:rPr>
        <w:t>7.人大会刊、印刷费等绩效目标表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7、人大会刊、印刷费等绩效目标表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101001</w:t>
            </w:r>
            <w:r>
              <w:rPr>
                <w:rFonts w:hint="eastAsia" w:ascii="方正书宋_GBK" w:eastAsia="方正书宋_GBK"/>
                <w:b/>
              </w:rPr>
              <w:t>香河县人民代表大会常务委员会本级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13102421E8R6IB4FMTYFH</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人大会刊、印刷费等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印刷人大会刊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让所有代表充分清楚地了解人大常委会上的所有会议内容及人事任免等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让代表们熟悉人大工作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让代表们充分的了解人大常委会</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制作宣传品数量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制作宣传片的数量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1500</w:t>
            </w:r>
            <w:r>
              <w:rPr>
                <w:rFonts w:hint="eastAsia" w:ascii="方正书宋_GBK" w:eastAsia="方正书宋_GBK"/>
              </w:rPr>
              <w:t>份</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稿件原创率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原创稿件占全部发表稿件的比率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印刷完成时间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常委会会议纪要每两月一次</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6</w:t>
            </w:r>
            <w:r>
              <w:rPr>
                <w:rFonts w:hint="eastAsia" w:ascii="方正书宋_GBK" w:eastAsia="方正书宋_GBK"/>
              </w:rPr>
              <w:t>次</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会议纪要、会刊等每册成本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文件均需要发给县、乡两级人大代表</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份</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舆情监测覆盖率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重大舆情监测数量占总数的比</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对未来可持续发展的影响</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代表们了解人大工作</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调查中满意和比较满意的人数占比</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7" w:name="_Toc67044000"/>
      <w:r>
        <w:rPr>
          <w:rFonts w:hint="eastAsia" w:ascii="方正仿宋_GBK" w:eastAsia="方正仿宋_GBK"/>
          <w:b/>
          <w:sz w:val="28"/>
        </w:rPr>
        <w:t>8.补选市、县两级人大代表经费绩效目标表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8、补选市、县两级人大代表经费绩效目标表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101001</w:t>
            </w:r>
            <w:r>
              <w:rPr>
                <w:rFonts w:hint="eastAsia" w:ascii="方正书宋_GBK" w:eastAsia="方正书宋_GBK"/>
                <w:b/>
              </w:rPr>
              <w:t>香河县人民代表大会常务委员会本级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13102421OY4R6IS1G1AWX</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补选市、县两级人大代表经费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补选市、县两级人大代表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补选市、县人大代表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对在任期内出缺的代表进行补选，保证人代会顺利召开</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补选出合格的人大代表。</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补选代表人数（人）</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依法补选代表</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补选出合格代表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选举符合法律规定</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代表补选时间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每年年底前将出缺代表补选完毕</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人均补选成本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需要印刷选票、公告等相关费用</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产生的社会效益</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补选出的代表均为合格代表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对未来可持续发展的影响</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代表们依法履行赋予的职责和任务</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补选出的代表合格率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各界对选举出的代表满意度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代表法</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8" w:name="_Toc67044001"/>
      <w:r>
        <w:rPr>
          <w:rFonts w:hint="eastAsia" w:ascii="方正仿宋_GBK" w:eastAsia="方正仿宋_GBK"/>
          <w:b/>
          <w:sz w:val="28"/>
        </w:rPr>
        <w:t>9.代表活动经费绩效目标表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9、代表活动经费绩效目标表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101001</w:t>
            </w:r>
            <w:r>
              <w:rPr>
                <w:rFonts w:hint="eastAsia" w:ascii="方正书宋_GBK" w:eastAsia="方正书宋_GBK"/>
                <w:b/>
              </w:rPr>
              <w:t>香河县人民代表大会常务委员会本级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13102421RI46280NBYKU2</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代表活动经费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用于组织代表活动。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通过组织代表视察、检查，尊重代表主体地位。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提高代表履职能力，激发代表履职热情。</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每年定期组织代表进行视察、检查，为代表印刷相应的法律、法规文件。</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组织代表视察</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组织代表对全县重点工程进展情况进行视察</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次</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为代表发放法律、法规文件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代表们通过收到的法律法规文件对政策有了更深的了解</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每年不定期组织代表视察</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代表参与率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人均发放文件的成本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报刊杂志发行的数量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调查中满意和较满意的人数占比</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持续发挥的作用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能让代表们直接了解县内重大项目进展情况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代表满意率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调查中满意和较满意的代表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9" w:name="_Toc67044002"/>
      <w:r>
        <w:rPr>
          <w:rFonts w:hint="eastAsia" w:ascii="方正仿宋_GBK" w:eastAsia="方正仿宋_GBK"/>
          <w:b/>
          <w:sz w:val="28"/>
        </w:rPr>
        <w:t>10.老干部慰问费绩效目标表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10、老干部慰问费绩效目标表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101001</w:t>
            </w:r>
            <w:r>
              <w:rPr>
                <w:rFonts w:hint="eastAsia" w:ascii="方正书宋_GBK" w:eastAsia="方正书宋_GBK"/>
                <w:b/>
              </w:rPr>
              <w:t>香河县人民代表大会常务委员会本级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13102421WG3KKQBD7GGGZ</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老干部慰问费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用于慰问离退休老干部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通过走访慰问，积极帮助老干部解决实际困难和问题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看望生病老干部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为老干部解决日常生活中遇到的困难</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补助个人（家庭）数量（人</w:t>
            </w:r>
            <w:r>
              <w:rPr>
                <w:rFonts w:ascii="方正书宋_GBK" w:eastAsia="方正书宋_GBK"/>
              </w:rPr>
              <w:t>/</w:t>
            </w:r>
            <w:r>
              <w:rPr>
                <w:rFonts w:hint="eastAsia" w:ascii="方正书宋_GBK" w:eastAsia="方正书宋_GBK"/>
              </w:rPr>
              <w:t>户）</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补助的人数和户数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看望老干部人数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老干部服务保证能得到提高</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每年年底进行老干部慰问</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已慰问人数占应慰问人数的比率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每人</w:t>
            </w:r>
            <w:r>
              <w:rPr>
                <w:rFonts w:ascii="方正书宋_GBK" w:eastAsia="方正书宋_GBK"/>
              </w:rPr>
              <w:t>1250</w:t>
            </w:r>
            <w:r>
              <w:rPr>
                <w:rFonts w:hint="eastAsia" w:ascii="方正书宋_GBK" w:eastAsia="方正书宋_GBK"/>
              </w:rPr>
              <w:t>元</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重大节日及生病探望</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积极组织探望及慰问老干部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稳定老干部思想情绪</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补助人群生活改善情况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补助人群在生活、医疗、护理</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通过走访调查，满意和比较满意的</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0" w:name="_Toc67044003"/>
      <w:r>
        <w:rPr>
          <w:rFonts w:hint="eastAsia" w:ascii="方正仿宋_GBK" w:eastAsia="方正仿宋_GBK"/>
          <w:b/>
          <w:sz w:val="28"/>
        </w:rPr>
        <w:t>11.日常业务经费绩效目标表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11、日常业务经费绩效目标表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101001</w:t>
            </w:r>
            <w:r>
              <w:rPr>
                <w:rFonts w:hint="eastAsia" w:ascii="方正书宋_GBK" w:eastAsia="方正书宋_GBK"/>
                <w:b/>
              </w:rPr>
              <w:t>香河县人民代表大会常务委员会本级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13102421XGLD7RTSURK4C</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日常业务经费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31.00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31.00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用于更换老旧办公用品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对办公楼院内地面进行硬化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及时补充购置办公用品</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补充临时工所需保险</w:t>
            </w:r>
            <w:r>
              <w:rPr>
                <w:rFonts w:ascii="方正书宋_GBK" w:eastAsia="方正书宋_GBK"/>
              </w:rPr>
              <w:t>.</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硬化办公楼院内地面</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地面长时间碾压</w:t>
            </w:r>
            <w:r>
              <w:rPr>
                <w:rFonts w:ascii="方正书宋_GBK" w:eastAsia="方正书宋_GBK"/>
              </w:rPr>
              <w:t>,</w:t>
            </w:r>
            <w:r>
              <w:rPr>
                <w:rFonts w:hint="eastAsia" w:ascii="方正书宋_GBK" w:eastAsia="方正书宋_GBK"/>
              </w:rPr>
              <w:t>出现麻面</w:t>
            </w:r>
            <w:r>
              <w:rPr>
                <w:rFonts w:ascii="方正书宋_GBK" w:eastAsia="方正书宋_GBK"/>
              </w:rPr>
              <w:t>,</w:t>
            </w:r>
            <w:r>
              <w:rPr>
                <w:rFonts w:hint="eastAsia" w:ascii="方正书宋_GBK" w:eastAsia="方正书宋_GBK"/>
              </w:rPr>
              <w:t>需要重新铺一层柏油</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平方米</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地面硬化完成</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保证正常办公使用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四月份开始硬化地面</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两个月内将地面硬化完成</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每平米地面硬化成本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地面硬化完成</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620</w:t>
            </w:r>
            <w:r>
              <w:rPr>
                <w:rFonts w:hint="eastAsia" w:ascii="方正书宋_GBK" w:eastAsia="方正书宋_GBK"/>
              </w:rPr>
              <w:t>元</w:t>
            </w:r>
            <w:r>
              <w:rPr>
                <w:rFonts w:ascii="方正书宋_GBK" w:eastAsia="方正书宋_GBK"/>
              </w:rPr>
              <w:t>/</w:t>
            </w:r>
            <w:r>
              <w:rPr>
                <w:rFonts w:hint="eastAsia" w:ascii="方正书宋_GBK" w:eastAsia="方正书宋_GBK"/>
              </w:rPr>
              <w:t>平米</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改善机关干部工作条件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保证日常工作顺利进行</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发挥作用的期限</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长期</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调查中满意和较满意的人数占比</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办公需要</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2" w:name="_Toc64920910"/>
      <w:r>
        <w:rPr>
          <w:rFonts w:hint="eastAsia" w:ascii="方正小标宋_GBK" w:eastAsia="方正小标宋_GBK" w:cs="Times New Roman"/>
          <w:sz w:val="32"/>
        </w:rPr>
        <w:t>部门政府采购预算</w:t>
      </w:r>
      <w:bookmarkEnd w:id="1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w:t>
            </w:r>
            <w:r>
              <w:rPr>
                <w:rFonts w:ascii="方正小标宋_GBK" w:eastAsia="方正小标宋_GBK" w:cs="Times New Roman"/>
                <w:sz w:val="24"/>
              </w:rPr>
              <w:t>香河县</w:t>
            </w:r>
            <w:r>
              <w:rPr>
                <w:rFonts w:hint="eastAsia" w:ascii="方正小标宋_GBK" w:eastAsia="方正小标宋_GBK"/>
                <w:sz w:val="24"/>
              </w:rPr>
              <w:t>***</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人大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126.42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40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常委会表决系统</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val="en-US" w:eastAsia="zh-CN"/>
              </w:rPr>
              <w:t>人大</w:t>
            </w:r>
            <w:bookmarkStart w:id="13" w:name="_GoBack"/>
            <w:bookmarkEnd w:id="13"/>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0.0001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722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75.96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50.4599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3000509000000000000"/>
    <w:charset w:val="86"/>
    <w:family w:val="roman"/>
    <w:pitch w:val="default"/>
    <w:sig w:usb0="00000001" w:usb1="080E0000" w:usb2="00000000" w:usb3="00000000" w:csb0="00040000" w:csb1="00000000"/>
  </w:font>
  <w:font w:name="方正小标宋_GBK">
    <w:panose1 w:val="03000509000000000000"/>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仿宋_GBK">
    <w:panose1 w:val="03000509000000000000"/>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07D86"/>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85553"/>
    <w:rsid w:val="0E3F2DAB"/>
    <w:rsid w:val="425D5EE1"/>
    <w:rsid w:val="5130562C"/>
    <w:rsid w:val="621D6179"/>
    <w:rsid w:val="7C141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1624"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iPriority w:val="1624"/>
    <w:pPr>
      <w:spacing w:line="420" w:lineRule="exact"/>
      <w:ind w:firstLine="640"/>
    </w:pPr>
    <w:rPr>
      <w:rFonts w:ascii="仿宋_GB2312" w:eastAsia="仿宋_GB2312"/>
      <w:sz w:val="32"/>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488</Words>
  <Characters>2785</Characters>
  <Lines>23</Lines>
  <Paragraphs>6</Paragraphs>
  <TotalTime>3</TotalTime>
  <ScaleCrop>false</ScaleCrop>
  <LinksUpToDate>false</LinksUpToDate>
  <CharactersWithSpaces>3267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依然</cp:lastModifiedBy>
  <cp:lastPrinted>2018-01-30T06:12:00Z</cp:lastPrinted>
  <dcterms:modified xsi:type="dcterms:W3CDTF">2021-03-26T07:07:08Z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784541059_btnclosed</vt:lpwstr>
  </property>
  <property fmtid="{D5CDD505-2E9C-101B-9397-08002B2CF9AE}" pid="3" name="KSOProductBuildVer">
    <vt:lpwstr>2052-11.1.0.10314</vt:lpwstr>
  </property>
</Properties>
</file>